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6641D" w14:textId="77777777" w:rsidR="00C0633B" w:rsidRDefault="00C0633B" w:rsidP="000E4895">
      <w:pPr>
        <w:jc w:val="center"/>
        <w:outlineLvl w:val="0"/>
        <w:rPr>
          <w:rFonts w:ascii="Tahoma" w:hAnsi="Tahoma" w:cs="Tahoma"/>
          <w:b/>
          <w:sz w:val="22"/>
          <w:szCs w:val="22"/>
        </w:rPr>
      </w:pPr>
    </w:p>
    <w:p w14:paraId="667B8194" w14:textId="77777777" w:rsidR="00C0633B" w:rsidRDefault="00C0633B" w:rsidP="000E4895">
      <w:pPr>
        <w:jc w:val="center"/>
        <w:outlineLvl w:val="0"/>
        <w:rPr>
          <w:rFonts w:ascii="Tahoma" w:hAnsi="Tahoma" w:cs="Tahoma"/>
          <w:b/>
          <w:sz w:val="22"/>
          <w:szCs w:val="22"/>
        </w:rPr>
      </w:pPr>
      <w:r>
        <w:rPr>
          <w:rFonts w:ascii="Tahoma" w:hAnsi="Tahoma" w:cs="Tahoma"/>
          <w:b/>
          <w:noProof/>
          <w:sz w:val="22"/>
          <w:szCs w:val="22"/>
        </w:rPr>
        <w:drawing>
          <wp:inline distT="0" distB="0" distL="0" distR="0" wp14:anchorId="03D721D4" wp14:editId="6F397E68">
            <wp:extent cx="3293452" cy="2455545"/>
            <wp:effectExtent l="0" t="0" r="889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wlands Brand.png"/>
                    <pic:cNvPicPr/>
                  </pic:nvPicPr>
                  <pic:blipFill>
                    <a:blip r:embed="rId8">
                      <a:extLst>
                        <a:ext uri="{28A0092B-C50C-407E-A947-70E740481C1C}">
                          <a14:useLocalDpi xmlns:a14="http://schemas.microsoft.com/office/drawing/2010/main" val="0"/>
                        </a:ext>
                      </a:extLst>
                    </a:blip>
                    <a:stretch>
                      <a:fillRect/>
                    </a:stretch>
                  </pic:blipFill>
                  <pic:spPr>
                    <a:xfrm>
                      <a:off x="0" y="0"/>
                      <a:ext cx="3294908" cy="2456631"/>
                    </a:xfrm>
                    <a:prstGeom prst="rect">
                      <a:avLst/>
                    </a:prstGeom>
                  </pic:spPr>
                </pic:pic>
              </a:graphicData>
            </a:graphic>
          </wp:inline>
        </w:drawing>
      </w:r>
    </w:p>
    <w:p w14:paraId="2B26EAD3" w14:textId="77777777" w:rsidR="00C0633B" w:rsidRDefault="00C0633B" w:rsidP="000E4895">
      <w:pPr>
        <w:jc w:val="center"/>
        <w:outlineLvl w:val="0"/>
        <w:rPr>
          <w:rFonts w:ascii="Tahoma" w:hAnsi="Tahoma" w:cs="Tahoma"/>
          <w:b/>
          <w:sz w:val="22"/>
          <w:szCs w:val="22"/>
        </w:rPr>
      </w:pPr>
    </w:p>
    <w:p w14:paraId="0F0B7540" w14:textId="77777777" w:rsidR="00C0633B" w:rsidRDefault="00C0633B" w:rsidP="000E4895">
      <w:pPr>
        <w:jc w:val="center"/>
        <w:outlineLvl w:val="0"/>
        <w:rPr>
          <w:rFonts w:ascii="Tahoma" w:hAnsi="Tahoma" w:cs="Tahoma"/>
          <w:b/>
          <w:sz w:val="22"/>
          <w:szCs w:val="22"/>
        </w:rPr>
      </w:pPr>
    </w:p>
    <w:p w14:paraId="459DCE80" w14:textId="77777777" w:rsidR="00C0633B" w:rsidRDefault="00C0633B" w:rsidP="000E4895">
      <w:pPr>
        <w:jc w:val="center"/>
        <w:outlineLvl w:val="0"/>
        <w:rPr>
          <w:rFonts w:ascii="Tahoma" w:hAnsi="Tahoma" w:cs="Tahoma"/>
          <w:b/>
          <w:sz w:val="22"/>
          <w:szCs w:val="22"/>
        </w:rPr>
      </w:pPr>
    </w:p>
    <w:p w14:paraId="5207CB75" w14:textId="77777777" w:rsidR="00C0633B" w:rsidRPr="004756F2" w:rsidRDefault="00C0633B" w:rsidP="000E4895">
      <w:pPr>
        <w:jc w:val="center"/>
        <w:outlineLvl w:val="0"/>
        <w:rPr>
          <w:rFonts w:cs="Tahoma"/>
          <w:b/>
          <w:sz w:val="32"/>
          <w:szCs w:val="22"/>
        </w:rPr>
      </w:pPr>
    </w:p>
    <w:p w14:paraId="101521DF" w14:textId="77777777" w:rsidR="00C0633B" w:rsidRPr="004756F2" w:rsidRDefault="00C0633B" w:rsidP="000E4895">
      <w:pPr>
        <w:jc w:val="center"/>
        <w:outlineLvl w:val="0"/>
        <w:rPr>
          <w:rFonts w:cs="Tahoma"/>
          <w:b/>
          <w:color w:val="008000"/>
          <w:sz w:val="72"/>
          <w:szCs w:val="22"/>
        </w:rPr>
      </w:pPr>
      <w:r w:rsidRPr="004756F2">
        <w:rPr>
          <w:rFonts w:cs="Tahoma"/>
          <w:b/>
          <w:color w:val="008000"/>
          <w:sz w:val="72"/>
          <w:szCs w:val="22"/>
        </w:rPr>
        <w:t>Shawlands Primary School</w:t>
      </w:r>
    </w:p>
    <w:p w14:paraId="15C11DBD" w14:textId="77777777" w:rsidR="00C0633B" w:rsidRPr="004756F2" w:rsidRDefault="00C0633B" w:rsidP="000E4895">
      <w:pPr>
        <w:jc w:val="center"/>
        <w:outlineLvl w:val="0"/>
        <w:rPr>
          <w:rFonts w:cs="Tahoma"/>
          <w:b/>
          <w:sz w:val="72"/>
          <w:szCs w:val="22"/>
        </w:rPr>
      </w:pPr>
      <w:r w:rsidRPr="004756F2">
        <w:rPr>
          <w:rFonts w:cs="Tahoma"/>
          <w:b/>
          <w:sz w:val="72"/>
          <w:szCs w:val="22"/>
        </w:rPr>
        <w:t>Policy</w:t>
      </w:r>
    </w:p>
    <w:p w14:paraId="2C9E9834" w14:textId="77777777" w:rsidR="00C0633B" w:rsidRPr="004756F2" w:rsidRDefault="00C0633B" w:rsidP="000E4895">
      <w:pPr>
        <w:jc w:val="center"/>
        <w:outlineLvl w:val="0"/>
        <w:rPr>
          <w:rFonts w:cs="Tahoma"/>
          <w:b/>
          <w:sz w:val="32"/>
          <w:szCs w:val="22"/>
        </w:rPr>
      </w:pPr>
    </w:p>
    <w:p w14:paraId="5B41D3BD" w14:textId="413141FB" w:rsidR="00C0633B" w:rsidRPr="003D757A" w:rsidRDefault="00300BEC" w:rsidP="000E4895">
      <w:pPr>
        <w:jc w:val="center"/>
        <w:outlineLvl w:val="0"/>
        <w:rPr>
          <w:rFonts w:cs="Tahoma"/>
          <w:b/>
          <w:sz w:val="44"/>
          <w:szCs w:val="32"/>
        </w:rPr>
      </w:pPr>
      <w:r w:rsidRPr="003D757A">
        <w:rPr>
          <w:rFonts w:cs="Tahoma"/>
          <w:b/>
          <w:sz w:val="44"/>
          <w:szCs w:val="32"/>
        </w:rPr>
        <w:t>Wearing of Jewellery</w:t>
      </w:r>
      <w:r w:rsidR="00C0633B" w:rsidRPr="003D757A">
        <w:rPr>
          <w:rFonts w:cs="Tahoma"/>
          <w:b/>
          <w:sz w:val="44"/>
          <w:szCs w:val="32"/>
        </w:rPr>
        <w:t xml:space="preserve"> Policy</w:t>
      </w:r>
    </w:p>
    <w:p w14:paraId="19BD0A96" w14:textId="77777777" w:rsidR="003D757A" w:rsidRPr="004756F2" w:rsidRDefault="003D757A" w:rsidP="000E4895">
      <w:pPr>
        <w:jc w:val="center"/>
        <w:outlineLvl w:val="0"/>
        <w:rPr>
          <w:rFonts w:cs="Tahoma"/>
          <w:b/>
          <w:sz w:val="32"/>
          <w:szCs w:val="22"/>
        </w:rPr>
      </w:pPr>
    </w:p>
    <w:p w14:paraId="0764D321" w14:textId="77777777" w:rsidR="00C0633B" w:rsidRPr="004756F2" w:rsidRDefault="00C0633B" w:rsidP="000E4895">
      <w:pPr>
        <w:jc w:val="center"/>
        <w:outlineLvl w:val="0"/>
        <w:rPr>
          <w:rFonts w:cs="Tahoma"/>
          <w:b/>
          <w:sz w:val="32"/>
          <w:szCs w:val="22"/>
        </w:rPr>
      </w:pPr>
      <w:r w:rsidRPr="004756F2">
        <w:rPr>
          <w:rFonts w:cs="Tahoma"/>
          <w:b/>
          <w:sz w:val="32"/>
          <w:szCs w:val="22"/>
        </w:rPr>
        <w:t xml:space="preserve">REVIEWED </w:t>
      </w:r>
      <w:r w:rsidR="00167DCA">
        <w:rPr>
          <w:rFonts w:cs="Tahoma"/>
          <w:b/>
          <w:sz w:val="32"/>
          <w:szCs w:val="22"/>
        </w:rPr>
        <w:t>EVERY 3 YEARS</w:t>
      </w:r>
    </w:p>
    <w:p w14:paraId="420447D2" w14:textId="77777777" w:rsidR="00C0633B" w:rsidRPr="004756F2" w:rsidRDefault="00C0633B" w:rsidP="000E4895">
      <w:pPr>
        <w:jc w:val="center"/>
        <w:outlineLvl w:val="0"/>
        <w:rPr>
          <w:rFonts w:cs="Tahoma"/>
          <w:b/>
          <w:sz w:val="32"/>
          <w:szCs w:val="22"/>
        </w:rPr>
      </w:pPr>
    </w:p>
    <w:p w14:paraId="39440AEC" w14:textId="10A8D0B9" w:rsidR="00C0633B" w:rsidRDefault="00706611" w:rsidP="000E4895">
      <w:pPr>
        <w:jc w:val="center"/>
        <w:outlineLvl w:val="0"/>
        <w:rPr>
          <w:rFonts w:cs="Tahoma"/>
          <w:b/>
          <w:color w:val="008000"/>
          <w:sz w:val="32"/>
          <w:szCs w:val="22"/>
        </w:rPr>
      </w:pPr>
      <w:r>
        <w:rPr>
          <w:rFonts w:cs="Tahoma"/>
          <w:b/>
          <w:color w:val="008000"/>
          <w:sz w:val="32"/>
          <w:szCs w:val="22"/>
        </w:rPr>
        <w:t>Review</w:t>
      </w:r>
      <w:r w:rsidR="00415151">
        <w:rPr>
          <w:rFonts w:cs="Tahoma"/>
          <w:b/>
          <w:color w:val="008000"/>
          <w:sz w:val="32"/>
          <w:szCs w:val="22"/>
        </w:rPr>
        <w:t xml:space="preserve">ed: </w:t>
      </w:r>
      <w:r>
        <w:rPr>
          <w:rFonts w:cs="Tahoma"/>
          <w:b/>
          <w:color w:val="008000"/>
          <w:sz w:val="32"/>
          <w:szCs w:val="22"/>
        </w:rPr>
        <w:t>S</w:t>
      </w:r>
      <w:r w:rsidR="003D757A">
        <w:rPr>
          <w:rFonts w:cs="Tahoma"/>
          <w:b/>
          <w:color w:val="008000"/>
          <w:sz w:val="32"/>
          <w:szCs w:val="22"/>
        </w:rPr>
        <w:t>UMMER</w:t>
      </w:r>
      <w:r>
        <w:rPr>
          <w:rFonts w:cs="Tahoma"/>
          <w:b/>
          <w:color w:val="008000"/>
          <w:sz w:val="32"/>
          <w:szCs w:val="22"/>
        </w:rPr>
        <w:t xml:space="preserve"> 202</w:t>
      </w:r>
      <w:r w:rsidR="006E4E4B">
        <w:rPr>
          <w:rFonts w:cs="Tahoma"/>
          <w:b/>
          <w:color w:val="008000"/>
          <w:sz w:val="32"/>
          <w:szCs w:val="22"/>
        </w:rPr>
        <w:t>6</w:t>
      </w:r>
    </w:p>
    <w:p w14:paraId="0263CC17" w14:textId="77777777" w:rsidR="00706611" w:rsidRDefault="00706611" w:rsidP="000E4895">
      <w:pPr>
        <w:jc w:val="center"/>
        <w:outlineLvl w:val="0"/>
        <w:rPr>
          <w:rFonts w:cs="Tahoma"/>
          <w:b/>
          <w:color w:val="008000"/>
          <w:sz w:val="32"/>
          <w:szCs w:val="22"/>
        </w:rPr>
      </w:pPr>
    </w:p>
    <w:p w14:paraId="4999455A" w14:textId="77777777" w:rsidR="00706611" w:rsidRPr="004756F2" w:rsidRDefault="00706611" w:rsidP="000E4895">
      <w:pPr>
        <w:jc w:val="center"/>
        <w:outlineLvl w:val="0"/>
        <w:rPr>
          <w:rFonts w:cs="Tahoma"/>
          <w:b/>
          <w:sz w:val="32"/>
          <w:szCs w:val="22"/>
        </w:rPr>
      </w:pPr>
    </w:p>
    <w:p w14:paraId="180673FA" w14:textId="77777777" w:rsidR="00C0633B" w:rsidRPr="004756F2" w:rsidRDefault="00C0633B" w:rsidP="000E4895">
      <w:pPr>
        <w:jc w:val="center"/>
        <w:outlineLvl w:val="0"/>
        <w:rPr>
          <w:rFonts w:cs="Tahoma"/>
          <w:b/>
          <w:sz w:val="32"/>
          <w:szCs w:val="22"/>
        </w:rPr>
      </w:pPr>
    </w:p>
    <w:p w14:paraId="4A9C05FA" w14:textId="77777777" w:rsidR="00C0633B" w:rsidRPr="004756F2" w:rsidRDefault="00C0633B" w:rsidP="000E4895">
      <w:pPr>
        <w:jc w:val="center"/>
        <w:outlineLvl w:val="0"/>
        <w:rPr>
          <w:rFonts w:cs="Tahoma"/>
          <w:b/>
          <w:sz w:val="32"/>
          <w:szCs w:val="22"/>
        </w:rPr>
      </w:pPr>
      <w:r w:rsidRPr="004756F2">
        <w:rPr>
          <w:rFonts w:cs="Tahoma"/>
          <w:b/>
          <w:sz w:val="32"/>
          <w:szCs w:val="22"/>
        </w:rPr>
        <w:t>Approved by the Governing Body on:</w:t>
      </w:r>
      <w:r w:rsidR="00916A89">
        <w:rPr>
          <w:rFonts w:cs="Tahoma"/>
          <w:b/>
          <w:sz w:val="32"/>
          <w:szCs w:val="22"/>
        </w:rPr>
        <w:tab/>
      </w:r>
      <w:r w:rsidR="00916A89">
        <w:rPr>
          <w:rFonts w:cs="Tahoma"/>
          <w:b/>
          <w:sz w:val="32"/>
          <w:szCs w:val="22"/>
        </w:rPr>
        <w:tab/>
      </w:r>
      <w:r w:rsidR="00916A89">
        <w:rPr>
          <w:rFonts w:cs="Tahoma"/>
          <w:b/>
          <w:sz w:val="32"/>
          <w:szCs w:val="22"/>
        </w:rPr>
        <w:tab/>
      </w:r>
      <w:r w:rsidR="00916A89">
        <w:rPr>
          <w:rFonts w:cs="Tahoma"/>
          <w:b/>
          <w:sz w:val="32"/>
          <w:szCs w:val="22"/>
        </w:rPr>
        <w:tab/>
      </w:r>
      <w:r w:rsidR="00916A89">
        <w:rPr>
          <w:rFonts w:cs="Tahoma"/>
          <w:b/>
          <w:sz w:val="32"/>
          <w:szCs w:val="22"/>
        </w:rPr>
        <w:tab/>
      </w:r>
    </w:p>
    <w:p w14:paraId="5E9E1E96" w14:textId="77777777" w:rsidR="00C0633B" w:rsidRPr="004756F2" w:rsidRDefault="00C0633B" w:rsidP="000E4895">
      <w:pPr>
        <w:jc w:val="center"/>
        <w:outlineLvl w:val="0"/>
        <w:rPr>
          <w:rFonts w:cs="Tahoma"/>
          <w:b/>
          <w:sz w:val="32"/>
          <w:szCs w:val="22"/>
        </w:rPr>
      </w:pPr>
    </w:p>
    <w:p w14:paraId="7308475E" w14:textId="77777777" w:rsidR="00C0633B" w:rsidRPr="004756F2" w:rsidRDefault="00C0633B" w:rsidP="000E4895">
      <w:pPr>
        <w:jc w:val="center"/>
        <w:outlineLvl w:val="0"/>
        <w:rPr>
          <w:rFonts w:cs="Tahoma"/>
          <w:b/>
          <w:sz w:val="32"/>
          <w:szCs w:val="22"/>
        </w:rPr>
      </w:pPr>
      <w:r w:rsidRPr="004756F2">
        <w:rPr>
          <w:rFonts w:cs="Tahoma"/>
          <w:b/>
          <w:sz w:val="32"/>
          <w:szCs w:val="22"/>
        </w:rPr>
        <w:t>Signed………………………………</w:t>
      </w:r>
      <w:r w:rsidR="004756F2">
        <w:rPr>
          <w:rFonts w:cs="Tahoma"/>
          <w:b/>
          <w:sz w:val="32"/>
          <w:szCs w:val="22"/>
        </w:rPr>
        <w:t>……</w:t>
      </w:r>
    </w:p>
    <w:p w14:paraId="1FA6CA0D" w14:textId="77777777" w:rsidR="00C0633B" w:rsidRDefault="00C0633B" w:rsidP="000E4895">
      <w:pPr>
        <w:jc w:val="center"/>
        <w:outlineLvl w:val="0"/>
        <w:rPr>
          <w:rFonts w:ascii="Tahoma" w:hAnsi="Tahoma" w:cs="Tahoma"/>
          <w:b/>
          <w:sz w:val="22"/>
          <w:szCs w:val="22"/>
        </w:rPr>
      </w:pPr>
      <w:r>
        <w:rPr>
          <w:rFonts w:ascii="Tahoma" w:hAnsi="Tahoma" w:cs="Tahoma"/>
          <w:b/>
          <w:sz w:val="22"/>
          <w:szCs w:val="22"/>
        </w:rPr>
        <w:br w:type="page"/>
      </w:r>
    </w:p>
    <w:p w14:paraId="5CA21396" w14:textId="77777777" w:rsidR="00496795" w:rsidRDefault="00496795" w:rsidP="00496795">
      <w:pPr>
        <w:rPr>
          <w:rFonts w:ascii="Verdana" w:hAnsi="Verdana"/>
          <w:color w:val="1F497D"/>
        </w:rPr>
      </w:pPr>
    </w:p>
    <w:p w14:paraId="4949656C" w14:textId="77777777" w:rsidR="00093281" w:rsidRPr="00093281" w:rsidRDefault="00093281" w:rsidP="00093281">
      <w:pPr>
        <w:rPr>
          <w:rFonts w:cs="Arial"/>
          <w:b/>
        </w:rPr>
      </w:pPr>
      <w:r w:rsidRPr="00093281">
        <w:rPr>
          <w:rFonts w:cs="Arial"/>
          <w:b/>
        </w:rPr>
        <w:t>Aims</w:t>
      </w:r>
    </w:p>
    <w:p w14:paraId="1FC4BA00" w14:textId="77777777" w:rsidR="00093281" w:rsidRPr="00E062AD" w:rsidRDefault="00093281" w:rsidP="00093281">
      <w:pPr>
        <w:rPr>
          <w:rFonts w:cs="Arial"/>
          <w:sz w:val="22"/>
          <w:szCs w:val="22"/>
        </w:rPr>
      </w:pPr>
    </w:p>
    <w:p w14:paraId="59205CB4" w14:textId="77777777" w:rsidR="00093281" w:rsidRPr="00E062AD" w:rsidRDefault="00093281" w:rsidP="001B5BBD">
      <w:pPr>
        <w:numPr>
          <w:ilvl w:val="0"/>
          <w:numId w:val="1"/>
        </w:numPr>
        <w:rPr>
          <w:rFonts w:cs="Arial"/>
          <w:sz w:val="22"/>
          <w:szCs w:val="22"/>
        </w:rPr>
      </w:pPr>
      <w:r w:rsidRPr="00E062AD">
        <w:rPr>
          <w:rFonts w:cs="Arial"/>
          <w:sz w:val="22"/>
          <w:szCs w:val="22"/>
        </w:rPr>
        <w:t>To ensure the health and welfare of pupils</w:t>
      </w:r>
    </w:p>
    <w:p w14:paraId="499142E7" w14:textId="77777777" w:rsidR="00093281" w:rsidRPr="00E062AD" w:rsidRDefault="00093281" w:rsidP="001B5BBD">
      <w:pPr>
        <w:numPr>
          <w:ilvl w:val="0"/>
          <w:numId w:val="1"/>
        </w:numPr>
        <w:rPr>
          <w:rFonts w:cs="Arial"/>
          <w:sz w:val="22"/>
          <w:szCs w:val="22"/>
        </w:rPr>
      </w:pPr>
      <w:r w:rsidRPr="00E062AD">
        <w:rPr>
          <w:rFonts w:cs="Arial"/>
          <w:sz w:val="22"/>
          <w:szCs w:val="22"/>
        </w:rPr>
        <w:t xml:space="preserve">To avoid loss of or damage to </w:t>
      </w:r>
      <w:proofErr w:type="gramStart"/>
      <w:r w:rsidRPr="00E062AD">
        <w:rPr>
          <w:rFonts w:cs="Arial"/>
          <w:sz w:val="22"/>
          <w:szCs w:val="22"/>
        </w:rPr>
        <w:t>pupils</w:t>
      </w:r>
      <w:proofErr w:type="gramEnd"/>
      <w:r w:rsidRPr="00E062AD">
        <w:rPr>
          <w:rFonts w:cs="Arial"/>
          <w:sz w:val="22"/>
          <w:szCs w:val="22"/>
        </w:rPr>
        <w:t xml:space="preserve"> valuable possessions</w:t>
      </w:r>
    </w:p>
    <w:p w14:paraId="64C065C4" w14:textId="77777777" w:rsidR="00093281" w:rsidRPr="00E062AD" w:rsidRDefault="00093281" w:rsidP="00093281">
      <w:pPr>
        <w:rPr>
          <w:rFonts w:cs="Arial"/>
          <w:sz w:val="22"/>
          <w:szCs w:val="22"/>
        </w:rPr>
      </w:pPr>
    </w:p>
    <w:p w14:paraId="440D05D7" w14:textId="77777777" w:rsidR="00093281" w:rsidRPr="00E062AD" w:rsidRDefault="00093281" w:rsidP="00093281">
      <w:pPr>
        <w:rPr>
          <w:rFonts w:cs="Arial"/>
          <w:b/>
          <w:sz w:val="22"/>
          <w:szCs w:val="22"/>
        </w:rPr>
      </w:pPr>
      <w:r w:rsidRPr="00E062AD">
        <w:rPr>
          <w:rFonts w:cs="Arial"/>
          <w:b/>
          <w:sz w:val="22"/>
          <w:szCs w:val="22"/>
        </w:rPr>
        <w:t>Statement of Policy</w:t>
      </w:r>
    </w:p>
    <w:p w14:paraId="42A5E9B0" w14:textId="77777777" w:rsidR="00093281" w:rsidRPr="00E062AD" w:rsidRDefault="00093281" w:rsidP="00093281">
      <w:pPr>
        <w:rPr>
          <w:rFonts w:cs="Arial"/>
          <w:sz w:val="22"/>
          <w:szCs w:val="22"/>
        </w:rPr>
      </w:pPr>
    </w:p>
    <w:p w14:paraId="7202E3F2" w14:textId="77777777" w:rsidR="00093281" w:rsidRPr="00E062AD" w:rsidRDefault="00093281" w:rsidP="00093281">
      <w:pPr>
        <w:rPr>
          <w:rFonts w:cs="Arial"/>
          <w:sz w:val="22"/>
          <w:szCs w:val="22"/>
        </w:rPr>
      </w:pPr>
      <w:r w:rsidRPr="00E062AD">
        <w:rPr>
          <w:rFonts w:cs="Arial"/>
          <w:sz w:val="22"/>
          <w:szCs w:val="22"/>
        </w:rPr>
        <w:t>It is the policy of the school that no item of jewellery should be worn by pupils during the school day, with the following exceptions:</w:t>
      </w:r>
    </w:p>
    <w:p w14:paraId="73EFA10A" w14:textId="77777777" w:rsidR="00093281" w:rsidRPr="00E062AD" w:rsidRDefault="00093281" w:rsidP="00093281">
      <w:pPr>
        <w:rPr>
          <w:rFonts w:cs="Arial"/>
          <w:sz w:val="22"/>
          <w:szCs w:val="22"/>
        </w:rPr>
      </w:pPr>
    </w:p>
    <w:p w14:paraId="4B01ECA6" w14:textId="77777777" w:rsidR="00093281" w:rsidRPr="00E062AD" w:rsidRDefault="00093281" w:rsidP="001B5BBD">
      <w:pPr>
        <w:numPr>
          <w:ilvl w:val="0"/>
          <w:numId w:val="2"/>
        </w:numPr>
        <w:rPr>
          <w:rFonts w:cs="Arial"/>
          <w:sz w:val="22"/>
          <w:szCs w:val="22"/>
        </w:rPr>
      </w:pPr>
      <w:r w:rsidRPr="00E062AD">
        <w:rPr>
          <w:rFonts w:cs="Arial"/>
          <w:sz w:val="22"/>
          <w:szCs w:val="22"/>
        </w:rPr>
        <w:t>Watches may be worn for children who can tell the time</w:t>
      </w:r>
    </w:p>
    <w:p w14:paraId="23E08B6D" w14:textId="77777777" w:rsidR="00093281" w:rsidRPr="00E062AD" w:rsidRDefault="00093281" w:rsidP="001B5BBD">
      <w:pPr>
        <w:numPr>
          <w:ilvl w:val="0"/>
          <w:numId w:val="2"/>
        </w:numPr>
        <w:rPr>
          <w:rFonts w:cs="Arial"/>
          <w:sz w:val="22"/>
          <w:szCs w:val="22"/>
        </w:rPr>
      </w:pPr>
      <w:r w:rsidRPr="00E062AD">
        <w:rPr>
          <w:rFonts w:cs="Arial"/>
          <w:sz w:val="22"/>
          <w:szCs w:val="22"/>
        </w:rPr>
        <w:t>Items of jewellery may be worn for religious reasons- this will be agreed between the family and school staff with reasonable adaptations suggested where the safety of any stakeholder may be compromised</w:t>
      </w:r>
    </w:p>
    <w:p w14:paraId="78519662" w14:textId="6B2D92AA" w:rsidR="00093281" w:rsidRPr="00E062AD" w:rsidRDefault="00093281" w:rsidP="001B5BBD">
      <w:pPr>
        <w:numPr>
          <w:ilvl w:val="0"/>
          <w:numId w:val="2"/>
        </w:numPr>
        <w:rPr>
          <w:rFonts w:cs="Arial"/>
          <w:sz w:val="22"/>
          <w:szCs w:val="22"/>
        </w:rPr>
      </w:pPr>
      <w:r w:rsidRPr="00E062AD">
        <w:rPr>
          <w:rFonts w:cs="Arial"/>
          <w:sz w:val="22"/>
          <w:szCs w:val="22"/>
        </w:rPr>
        <w:t xml:space="preserve">Chains </w:t>
      </w:r>
      <w:r w:rsidR="003D757A" w:rsidRPr="00E062AD">
        <w:rPr>
          <w:rFonts w:cs="Arial"/>
          <w:sz w:val="22"/>
          <w:szCs w:val="22"/>
        </w:rPr>
        <w:t xml:space="preserve">or ‘chew toys’ </w:t>
      </w:r>
      <w:r w:rsidRPr="00E062AD">
        <w:rPr>
          <w:rFonts w:cs="Arial"/>
          <w:sz w:val="22"/>
          <w:szCs w:val="22"/>
        </w:rPr>
        <w:t xml:space="preserve">may be worn for medical reasons where a child has a care plan, </w:t>
      </w:r>
      <w:proofErr w:type="spellStart"/>
      <w:r w:rsidRPr="00E062AD">
        <w:rPr>
          <w:rFonts w:cs="Arial"/>
          <w:sz w:val="22"/>
          <w:szCs w:val="22"/>
        </w:rPr>
        <w:t>e.g</w:t>
      </w:r>
      <w:proofErr w:type="spellEnd"/>
      <w:r w:rsidRPr="00E062AD">
        <w:rPr>
          <w:rFonts w:cs="Arial"/>
          <w:sz w:val="22"/>
          <w:szCs w:val="22"/>
        </w:rPr>
        <w:t xml:space="preserve"> epilepsy, allergies, diabetes</w:t>
      </w:r>
    </w:p>
    <w:p w14:paraId="6D0319DF" w14:textId="77777777" w:rsidR="00093281" w:rsidRPr="00E062AD" w:rsidRDefault="00093281" w:rsidP="001B5BBD">
      <w:pPr>
        <w:numPr>
          <w:ilvl w:val="0"/>
          <w:numId w:val="2"/>
        </w:numPr>
        <w:rPr>
          <w:rFonts w:cs="Arial"/>
          <w:sz w:val="22"/>
          <w:szCs w:val="22"/>
        </w:rPr>
      </w:pPr>
      <w:r w:rsidRPr="00E062AD">
        <w:rPr>
          <w:rFonts w:cs="Arial"/>
          <w:sz w:val="22"/>
          <w:szCs w:val="22"/>
        </w:rPr>
        <w:t>Ear studs may be worn (see below for reference to PE lessons)</w:t>
      </w:r>
    </w:p>
    <w:p w14:paraId="2B046BFC" w14:textId="77777777" w:rsidR="00093281" w:rsidRPr="00E062AD" w:rsidRDefault="00093281" w:rsidP="00093281">
      <w:pPr>
        <w:rPr>
          <w:rFonts w:cs="Arial"/>
          <w:sz w:val="22"/>
          <w:szCs w:val="22"/>
        </w:rPr>
      </w:pPr>
    </w:p>
    <w:p w14:paraId="63AF72A5" w14:textId="77777777" w:rsidR="00093281" w:rsidRPr="00E062AD" w:rsidRDefault="00582F9F" w:rsidP="00093281">
      <w:pPr>
        <w:rPr>
          <w:rFonts w:cs="Arial"/>
          <w:sz w:val="22"/>
          <w:szCs w:val="22"/>
          <w:u w:val="single"/>
        </w:rPr>
      </w:pPr>
      <w:r w:rsidRPr="00E062AD">
        <w:rPr>
          <w:rFonts w:cs="Arial"/>
          <w:sz w:val="22"/>
          <w:szCs w:val="22"/>
          <w:u w:val="single"/>
        </w:rPr>
        <w:t>Unless agreed with the EYFS Leader, n</w:t>
      </w:r>
      <w:r w:rsidR="00093281" w:rsidRPr="00E062AD">
        <w:rPr>
          <w:rFonts w:cs="Arial"/>
          <w:sz w:val="22"/>
          <w:szCs w:val="22"/>
          <w:u w:val="single"/>
        </w:rPr>
        <w:t>o child in the Foundation Stage (Nursery and Reception) should wear any item of jewellery, for the safety of that child, as the nature of the curriculum is such that there is much physical activity which could possibly result in injury caused by jewellery worn.</w:t>
      </w:r>
    </w:p>
    <w:p w14:paraId="5CCE0473" w14:textId="77777777" w:rsidR="00093281" w:rsidRPr="00E062AD" w:rsidRDefault="00093281" w:rsidP="00093281">
      <w:pPr>
        <w:rPr>
          <w:rFonts w:cs="Arial"/>
          <w:sz w:val="22"/>
          <w:szCs w:val="22"/>
        </w:rPr>
      </w:pPr>
    </w:p>
    <w:p w14:paraId="668D87D1" w14:textId="77777777" w:rsidR="00093281" w:rsidRPr="00E062AD" w:rsidRDefault="00093281" w:rsidP="00093281">
      <w:pPr>
        <w:rPr>
          <w:rFonts w:cs="Arial"/>
          <w:sz w:val="22"/>
          <w:szCs w:val="22"/>
        </w:rPr>
      </w:pPr>
      <w:r w:rsidRPr="00E062AD">
        <w:rPr>
          <w:rFonts w:cs="Arial"/>
          <w:sz w:val="22"/>
          <w:szCs w:val="22"/>
        </w:rPr>
        <w:t>We believe that the safest course of action is to not wear jewel</w:t>
      </w:r>
      <w:r w:rsidR="00706611" w:rsidRPr="00E062AD">
        <w:rPr>
          <w:rFonts w:cs="Arial"/>
          <w:sz w:val="22"/>
          <w:szCs w:val="22"/>
        </w:rPr>
        <w:t>le</w:t>
      </w:r>
      <w:r w:rsidRPr="00E062AD">
        <w:rPr>
          <w:rFonts w:cs="Arial"/>
          <w:sz w:val="22"/>
          <w:szCs w:val="22"/>
        </w:rPr>
        <w:t>ry in school.  With this in mind, the Staff and the Governing Body of Sha</w:t>
      </w:r>
      <w:r w:rsidR="00706611" w:rsidRPr="00E062AD">
        <w:rPr>
          <w:rFonts w:cs="Arial"/>
          <w:sz w:val="22"/>
          <w:szCs w:val="22"/>
        </w:rPr>
        <w:t>wlands Primary School are not</w:t>
      </w:r>
      <w:r w:rsidRPr="00E062AD">
        <w:rPr>
          <w:rFonts w:cs="Arial"/>
          <w:sz w:val="22"/>
          <w:szCs w:val="22"/>
        </w:rPr>
        <w:t xml:space="preserve"> responsible for:</w:t>
      </w:r>
    </w:p>
    <w:p w14:paraId="5EA0472C" w14:textId="77777777" w:rsidR="00093281" w:rsidRPr="00E062AD" w:rsidRDefault="00093281" w:rsidP="00093281">
      <w:pPr>
        <w:rPr>
          <w:rFonts w:cs="Arial"/>
          <w:sz w:val="22"/>
          <w:szCs w:val="22"/>
        </w:rPr>
      </w:pPr>
    </w:p>
    <w:p w14:paraId="45D7528D" w14:textId="77777777" w:rsidR="00093281" w:rsidRPr="00E062AD" w:rsidRDefault="00093281" w:rsidP="001B5BBD">
      <w:pPr>
        <w:numPr>
          <w:ilvl w:val="0"/>
          <w:numId w:val="3"/>
        </w:numPr>
        <w:rPr>
          <w:rFonts w:cs="Arial"/>
          <w:sz w:val="22"/>
          <w:szCs w:val="22"/>
        </w:rPr>
      </w:pPr>
      <w:r w:rsidRPr="00E062AD">
        <w:rPr>
          <w:rFonts w:cs="Arial"/>
          <w:sz w:val="22"/>
          <w:szCs w:val="22"/>
        </w:rPr>
        <w:t>Loss or damage to any item of jewellery which may be worn by a child</w:t>
      </w:r>
    </w:p>
    <w:p w14:paraId="7086D6D1" w14:textId="77777777" w:rsidR="00093281" w:rsidRPr="00E062AD" w:rsidRDefault="00093281" w:rsidP="001B5BBD">
      <w:pPr>
        <w:numPr>
          <w:ilvl w:val="0"/>
          <w:numId w:val="3"/>
        </w:numPr>
        <w:rPr>
          <w:rFonts w:cs="Arial"/>
          <w:sz w:val="22"/>
          <w:szCs w:val="22"/>
        </w:rPr>
      </w:pPr>
      <w:r w:rsidRPr="00E062AD">
        <w:rPr>
          <w:rFonts w:cs="Arial"/>
          <w:sz w:val="22"/>
          <w:szCs w:val="22"/>
        </w:rPr>
        <w:t>Injury to a child caused by that child wearing jewellery in school</w:t>
      </w:r>
    </w:p>
    <w:p w14:paraId="7FEC09D5" w14:textId="77777777" w:rsidR="00093281" w:rsidRPr="00E062AD" w:rsidRDefault="00093281" w:rsidP="00093281">
      <w:pPr>
        <w:rPr>
          <w:rFonts w:cs="Arial"/>
          <w:sz w:val="22"/>
          <w:szCs w:val="22"/>
        </w:rPr>
      </w:pPr>
    </w:p>
    <w:p w14:paraId="1D421E9A" w14:textId="77777777" w:rsidR="00093281" w:rsidRPr="00E062AD" w:rsidRDefault="00093281" w:rsidP="00093281">
      <w:pPr>
        <w:rPr>
          <w:rFonts w:cs="Arial"/>
          <w:b/>
          <w:sz w:val="22"/>
          <w:szCs w:val="22"/>
        </w:rPr>
      </w:pPr>
      <w:r w:rsidRPr="00E062AD">
        <w:rPr>
          <w:rFonts w:cs="Arial"/>
          <w:b/>
          <w:sz w:val="22"/>
          <w:szCs w:val="22"/>
        </w:rPr>
        <w:t>Ear Studs in PE lessons</w:t>
      </w:r>
    </w:p>
    <w:p w14:paraId="0C9CB4EB" w14:textId="77777777" w:rsidR="00093281" w:rsidRPr="00E062AD" w:rsidRDefault="00093281" w:rsidP="00093281">
      <w:pPr>
        <w:rPr>
          <w:rFonts w:cs="Arial"/>
          <w:sz w:val="22"/>
          <w:szCs w:val="22"/>
        </w:rPr>
      </w:pPr>
    </w:p>
    <w:p w14:paraId="72D54CF9" w14:textId="77777777" w:rsidR="00093281" w:rsidRPr="00E062AD" w:rsidRDefault="00093281" w:rsidP="00093281">
      <w:pPr>
        <w:rPr>
          <w:rFonts w:cs="Arial"/>
          <w:sz w:val="22"/>
          <w:szCs w:val="22"/>
        </w:rPr>
      </w:pPr>
      <w:r w:rsidRPr="00E062AD">
        <w:rPr>
          <w:rFonts w:cs="Arial"/>
          <w:sz w:val="22"/>
          <w:szCs w:val="22"/>
        </w:rPr>
        <w:t>It is the advice of the Local Authority that no item of jewellery should be worn in PE lessons (see above for possible examples where it is appropriate). Staff are not allowed to remove studs from a pupil’s ears in order that that child may safely take part in PE lessons. It is the responsibility of the child to remove and replace studs. For young children we advise that parents remove earrings on PE days.</w:t>
      </w:r>
    </w:p>
    <w:p w14:paraId="7BF6CFBC" w14:textId="77777777" w:rsidR="00093281" w:rsidRPr="00E062AD" w:rsidRDefault="00093281" w:rsidP="00093281">
      <w:pPr>
        <w:rPr>
          <w:rFonts w:cs="Arial"/>
          <w:sz w:val="22"/>
          <w:szCs w:val="22"/>
        </w:rPr>
      </w:pPr>
    </w:p>
    <w:p w14:paraId="41697D7B" w14:textId="6B746729" w:rsidR="00E062AD" w:rsidRPr="00E062AD" w:rsidRDefault="00E062AD" w:rsidP="00E062AD">
      <w:pPr>
        <w:spacing w:before="100" w:beforeAutospacing="1" w:after="100" w:afterAutospacing="1"/>
        <w:rPr>
          <w:rFonts w:cs="Arial"/>
          <w:b/>
          <w:bCs/>
          <w:sz w:val="22"/>
          <w:szCs w:val="22"/>
        </w:rPr>
      </w:pPr>
      <w:r w:rsidRPr="00E062AD">
        <w:rPr>
          <w:rFonts w:cs="Arial"/>
          <w:b/>
          <w:bCs/>
          <w:sz w:val="22"/>
          <w:szCs w:val="22"/>
        </w:rPr>
        <w:t>The use of tape over ear studs</w:t>
      </w:r>
    </w:p>
    <w:p w14:paraId="46E6187B" w14:textId="5BE6D440" w:rsidR="00E062AD" w:rsidRPr="00E062AD" w:rsidRDefault="00E062AD" w:rsidP="00E062AD">
      <w:pPr>
        <w:spacing w:before="100" w:beforeAutospacing="1" w:after="100" w:afterAutospacing="1"/>
        <w:rPr>
          <w:rFonts w:cs="Arial"/>
          <w:sz w:val="22"/>
          <w:szCs w:val="22"/>
        </w:rPr>
      </w:pPr>
      <w:r w:rsidRPr="00E062AD">
        <w:rPr>
          <w:rFonts w:cs="Arial"/>
          <w:sz w:val="22"/>
          <w:szCs w:val="22"/>
        </w:rPr>
        <w:t>In accordance with advice from Barnsley Metropolitan Borough Council (BMBC) Health and Safety, the use of adhesive dressings, plasters, adhesive tape, or any other material to cover earrings or studs during PE is not considered an acceptable safety measure and cannot be sanctioned by the school. Earrings and studs should therefore be removed for PE where they present a health and safety risk.</w:t>
      </w:r>
    </w:p>
    <w:p w14:paraId="105B58B8" w14:textId="77777777" w:rsidR="00093281" w:rsidRPr="00E062AD" w:rsidRDefault="00093281" w:rsidP="00093281">
      <w:pPr>
        <w:rPr>
          <w:rFonts w:cs="Arial"/>
          <w:sz w:val="22"/>
          <w:szCs w:val="22"/>
        </w:rPr>
      </w:pPr>
    </w:p>
    <w:p w14:paraId="1B673E66" w14:textId="77777777" w:rsidR="00093281" w:rsidRPr="00E062AD" w:rsidRDefault="00093281" w:rsidP="00093281">
      <w:pPr>
        <w:rPr>
          <w:rFonts w:cs="Arial"/>
          <w:b/>
          <w:sz w:val="22"/>
          <w:szCs w:val="22"/>
        </w:rPr>
      </w:pPr>
      <w:r w:rsidRPr="00E062AD">
        <w:rPr>
          <w:rFonts w:cs="Arial"/>
          <w:b/>
          <w:sz w:val="22"/>
          <w:szCs w:val="22"/>
        </w:rPr>
        <w:t xml:space="preserve">It is strongly advised that children do not have piercing prior to the </w:t>
      </w:r>
      <w:r w:rsidR="00706611" w:rsidRPr="00E062AD">
        <w:rPr>
          <w:rFonts w:cs="Arial"/>
          <w:b/>
          <w:sz w:val="22"/>
          <w:szCs w:val="22"/>
        </w:rPr>
        <w:t>start o</w:t>
      </w:r>
      <w:r w:rsidRPr="00E062AD">
        <w:rPr>
          <w:rFonts w:cs="Arial"/>
          <w:b/>
          <w:sz w:val="22"/>
          <w:szCs w:val="22"/>
        </w:rPr>
        <w:t xml:space="preserve">f a term. It is suggested that the only suitable time is at the </w:t>
      </w:r>
      <w:r w:rsidR="00706611" w:rsidRPr="00E062AD">
        <w:rPr>
          <w:rFonts w:cs="Arial"/>
          <w:b/>
          <w:sz w:val="22"/>
          <w:szCs w:val="22"/>
        </w:rPr>
        <w:t xml:space="preserve">start </w:t>
      </w:r>
      <w:r w:rsidRPr="00E062AD">
        <w:rPr>
          <w:rFonts w:cs="Arial"/>
          <w:b/>
          <w:sz w:val="22"/>
          <w:szCs w:val="22"/>
        </w:rPr>
        <w:t>of the long summer break.</w:t>
      </w:r>
    </w:p>
    <w:p w14:paraId="62D18154" w14:textId="77777777" w:rsidR="005B60BF" w:rsidRPr="00E062AD" w:rsidRDefault="005B60BF" w:rsidP="00FF7882">
      <w:pPr>
        <w:rPr>
          <w:rFonts w:cs="Tahoma"/>
          <w:sz w:val="22"/>
          <w:szCs w:val="22"/>
        </w:rPr>
      </w:pPr>
    </w:p>
    <w:p w14:paraId="1A5B6F26" w14:textId="77777777" w:rsidR="00E25F9E" w:rsidRPr="00E062AD" w:rsidRDefault="00E25F9E" w:rsidP="00FF7882">
      <w:pPr>
        <w:rPr>
          <w:rFonts w:cs="Tahoma"/>
          <w:sz w:val="22"/>
          <w:szCs w:val="22"/>
        </w:rPr>
      </w:pPr>
    </w:p>
    <w:p w14:paraId="40C3D368" w14:textId="77777777" w:rsidR="00621516" w:rsidRPr="00E062AD" w:rsidRDefault="005677A1" w:rsidP="00FF7882">
      <w:pPr>
        <w:rPr>
          <w:rFonts w:cs="Tahoma"/>
          <w:b/>
          <w:sz w:val="22"/>
          <w:szCs w:val="22"/>
        </w:rPr>
      </w:pPr>
      <w:r w:rsidRPr="00E062AD">
        <w:rPr>
          <w:rFonts w:cs="Tahoma"/>
          <w:b/>
          <w:sz w:val="22"/>
          <w:szCs w:val="22"/>
        </w:rPr>
        <w:t>Shawlands Primary School</w:t>
      </w:r>
    </w:p>
    <w:p w14:paraId="33920503" w14:textId="4AA609DA" w:rsidR="006838E7" w:rsidRPr="00E062AD" w:rsidRDefault="00706611" w:rsidP="00415151">
      <w:pPr>
        <w:rPr>
          <w:sz w:val="22"/>
          <w:szCs w:val="22"/>
        </w:rPr>
      </w:pPr>
      <w:r w:rsidRPr="00E062AD">
        <w:rPr>
          <w:rFonts w:cs="Tahoma"/>
          <w:b/>
          <w:sz w:val="22"/>
          <w:szCs w:val="22"/>
        </w:rPr>
        <w:t>S</w:t>
      </w:r>
      <w:r w:rsidR="003D757A" w:rsidRPr="00E062AD">
        <w:rPr>
          <w:rFonts w:cs="Tahoma"/>
          <w:b/>
          <w:sz w:val="22"/>
          <w:szCs w:val="22"/>
        </w:rPr>
        <w:t>ummer</w:t>
      </w:r>
      <w:r w:rsidR="00415151" w:rsidRPr="00E062AD">
        <w:rPr>
          <w:rFonts w:cs="Tahoma"/>
          <w:b/>
          <w:sz w:val="22"/>
          <w:szCs w:val="22"/>
        </w:rPr>
        <w:t xml:space="preserve"> </w:t>
      </w:r>
      <w:r w:rsidR="006E4E4B" w:rsidRPr="00E062AD">
        <w:rPr>
          <w:rFonts w:cs="Tahoma"/>
          <w:b/>
          <w:sz w:val="22"/>
          <w:szCs w:val="22"/>
        </w:rPr>
        <w:t>2026</w:t>
      </w:r>
    </w:p>
    <w:sectPr w:rsidR="006838E7" w:rsidRPr="00E062AD" w:rsidSect="00706611">
      <w:footerReference w:type="even" r:id="rId9"/>
      <w:footerReference w:type="default" r:id="rId10"/>
      <w:footerReference w:type="first" r:id="rId11"/>
      <w:pgSz w:w="11906" w:h="16838"/>
      <w:pgMar w:top="567" w:right="1274" w:bottom="28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53CB2" w14:textId="77777777" w:rsidR="004768D0" w:rsidRDefault="004768D0" w:rsidP="00C0633B">
      <w:r>
        <w:separator/>
      </w:r>
    </w:p>
  </w:endnote>
  <w:endnote w:type="continuationSeparator" w:id="0">
    <w:p w14:paraId="739FA1CA" w14:textId="77777777" w:rsidR="004768D0" w:rsidRDefault="004768D0" w:rsidP="00C06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Estrangelo Edessa">
    <w:altName w:val="Segoe UI Historic"/>
    <w:panose1 w:val="00000000000000000000"/>
    <w:charset w:val="00"/>
    <w:family w:val="script"/>
    <w:pitch w:val="variable"/>
    <w:sig w:usb0="80002043" w:usb1="00000000" w:usb2="0000008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5750" w14:textId="77777777" w:rsidR="00245EFD" w:rsidRDefault="00245EFD" w:rsidP="00D63A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6611">
      <w:rPr>
        <w:rStyle w:val="PageNumber"/>
        <w:noProof/>
      </w:rPr>
      <w:t>2</w:t>
    </w:r>
    <w:r>
      <w:rPr>
        <w:rStyle w:val="PageNumber"/>
      </w:rPr>
      <w:fldChar w:fldCharType="end"/>
    </w:r>
  </w:p>
  <w:p w14:paraId="44B258F3" w14:textId="77777777" w:rsidR="00245EFD" w:rsidRDefault="00300BEC" w:rsidP="00C0633B">
    <w:pPr>
      <w:pStyle w:val="Footer"/>
      <w:ind w:right="360"/>
    </w:pPr>
    <w:r>
      <w:rPr>
        <w:rFonts w:ascii="Cambria" w:hAnsi="Cambria"/>
        <w:color w:val="365F91" w:themeColor="accent1" w:themeShade="BF"/>
      </w:rPr>
      <w:t>Wearing of Jewellery</w:t>
    </w:r>
    <w:r w:rsidR="00245EFD">
      <w:rPr>
        <w:rFonts w:ascii="Cambria" w:hAnsi="Cambria"/>
        <w:color w:val="365F91" w:themeColor="accent1" w:themeShade="BF"/>
      </w:rPr>
      <w:t xml:space="preserve">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8C8A8" w14:textId="77777777" w:rsidR="00245EFD" w:rsidRDefault="00245EFD" w:rsidP="00D63A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6611">
      <w:rPr>
        <w:rStyle w:val="PageNumber"/>
        <w:noProof/>
      </w:rPr>
      <w:t>3</w:t>
    </w:r>
    <w:r>
      <w:rPr>
        <w:rStyle w:val="PageNumber"/>
      </w:rPr>
      <w:fldChar w:fldCharType="end"/>
    </w:r>
  </w:p>
  <w:p w14:paraId="01C69998" w14:textId="77777777" w:rsidR="00245EFD" w:rsidRDefault="00170757" w:rsidP="00C0633B">
    <w:pPr>
      <w:pStyle w:val="Footer"/>
      <w:ind w:right="360"/>
    </w:pPr>
    <w:r>
      <w:rPr>
        <w:rFonts w:ascii="Cambria" w:hAnsi="Cambria"/>
        <w:color w:val="365F91" w:themeColor="accent1" w:themeShade="BF"/>
      </w:rPr>
      <w:t>Community Cohesion</w:t>
    </w:r>
    <w:r w:rsidR="00245EFD">
      <w:rPr>
        <w:rFonts w:ascii="Cambria" w:hAnsi="Cambria"/>
        <w:color w:val="365F91" w:themeColor="accent1" w:themeShade="BF"/>
      </w:rPr>
      <w:t xml:space="preserve"> Polic</w:t>
    </w:r>
    <w:r w:rsidR="00496795">
      <w:rPr>
        <w:rFonts w:ascii="Cambria" w:hAnsi="Cambria"/>
        <w:color w:val="365F91" w:themeColor="accent1" w:themeShade="BF"/>
      </w:rPr>
      <w:t>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bottomFromText="200" w:vertAnchor="text" w:tblpY="1"/>
      <w:tblW w:w="5000" w:type="pct"/>
      <w:tblLook w:val="04A0" w:firstRow="1" w:lastRow="0" w:firstColumn="1" w:lastColumn="0" w:noHBand="0" w:noVBand="1"/>
    </w:tblPr>
    <w:tblGrid>
      <w:gridCol w:w="3208"/>
      <w:gridCol w:w="2798"/>
      <w:gridCol w:w="3208"/>
    </w:tblGrid>
    <w:tr w:rsidR="00300BEC" w14:paraId="52486075" w14:textId="77777777" w:rsidTr="00D63A10">
      <w:trPr>
        <w:trHeight w:val="151"/>
      </w:trPr>
      <w:tc>
        <w:tcPr>
          <w:tcW w:w="2250" w:type="pct"/>
          <w:tcBorders>
            <w:top w:val="nil"/>
            <w:left w:val="nil"/>
            <w:bottom w:val="single" w:sz="4" w:space="0" w:color="4F81BD" w:themeColor="accent1"/>
            <w:right w:val="nil"/>
          </w:tcBorders>
        </w:tcPr>
        <w:p w14:paraId="67320404" w14:textId="77777777" w:rsidR="00245EFD" w:rsidRDefault="00245EFD" w:rsidP="00D63A10">
          <w:pPr>
            <w:pStyle w:val="Header"/>
            <w:spacing w:line="276" w:lineRule="auto"/>
            <w:rPr>
              <w:rFonts w:asciiTheme="majorHAnsi" w:eastAsiaTheme="majorEastAsia" w:hAnsiTheme="majorHAnsi" w:cstheme="majorBidi"/>
              <w:b/>
              <w:bCs/>
              <w:color w:val="4F81BD" w:themeColor="accent1"/>
            </w:rPr>
          </w:pPr>
        </w:p>
      </w:tc>
      <w:tc>
        <w:tcPr>
          <w:tcW w:w="500" w:type="pct"/>
          <w:vMerge w:val="restart"/>
          <w:noWrap/>
          <w:vAlign w:val="center"/>
          <w:hideMark/>
        </w:tcPr>
        <w:p w14:paraId="04D0FB60" w14:textId="77777777" w:rsidR="00245EFD" w:rsidRDefault="00300BEC" w:rsidP="00C0633B">
          <w:pPr>
            <w:pStyle w:val="NoSpacing"/>
            <w:spacing w:line="276" w:lineRule="auto"/>
            <w:rPr>
              <w:rFonts w:asciiTheme="majorHAnsi" w:hAnsiTheme="majorHAnsi"/>
              <w:color w:val="365F91" w:themeColor="accent1" w:themeShade="BF"/>
            </w:rPr>
          </w:pPr>
          <w:r>
            <w:rPr>
              <w:rFonts w:ascii="Cambria" w:hAnsi="Cambria"/>
              <w:color w:val="365F91" w:themeColor="accent1" w:themeShade="BF"/>
            </w:rPr>
            <w:t xml:space="preserve">Wearing of </w:t>
          </w:r>
          <w:proofErr w:type="spellStart"/>
          <w:r>
            <w:rPr>
              <w:rFonts w:ascii="Cambria" w:hAnsi="Cambria"/>
              <w:color w:val="365F91" w:themeColor="accent1" w:themeShade="BF"/>
            </w:rPr>
            <w:t>Jewellery</w:t>
          </w:r>
          <w:proofErr w:type="spellEnd"/>
          <w:r w:rsidR="00245EFD">
            <w:rPr>
              <w:rFonts w:ascii="Cambria" w:hAnsi="Cambria"/>
              <w:color w:val="365F91" w:themeColor="accent1" w:themeShade="BF"/>
            </w:rPr>
            <w:t xml:space="preserve"> Policy</w:t>
          </w:r>
        </w:p>
      </w:tc>
      <w:tc>
        <w:tcPr>
          <w:tcW w:w="2250" w:type="pct"/>
          <w:tcBorders>
            <w:top w:val="nil"/>
            <w:left w:val="nil"/>
            <w:bottom w:val="single" w:sz="4" w:space="0" w:color="4F81BD" w:themeColor="accent1"/>
            <w:right w:val="nil"/>
          </w:tcBorders>
        </w:tcPr>
        <w:p w14:paraId="60485742" w14:textId="77777777" w:rsidR="00245EFD" w:rsidRDefault="00245EFD" w:rsidP="00D63A10">
          <w:pPr>
            <w:pStyle w:val="Header"/>
            <w:spacing w:line="276" w:lineRule="auto"/>
            <w:rPr>
              <w:rFonts w:asciiTheme="majorHAnsi" w:eastAsiaTheme="majorEastAsia" w:hAnsiTheme="majorHAnsi" w:cstheme="majorBidi"/>
              <w:b/>
              <w:bCs/>
              <w:color w:val="4F81BD" w:themeColor="accent1"/>
            </w:rPr>
          </w:pPr>
        </w:p>
      </w:tc>
    </w:tr>
    <w:tr w:rsidR="00300BEC" w14:paraId="27D6B7F7" w14:textId="77777777" w:rsidTr="00D63A10">
      <w:trPr>
        <w:trHeight w:val="150"/>
      </w:trPr>
      <w:tc>
        <w:tcPr>
          <w:tcW w:w="2250" w:type="pct"/>
          <w:tcBorders>
            <w:top w:val="single" w:sz="4" w:space="0" w:color="4F81BD" w:themeColor="accent1"/>
            <w:left w:val="nil"/>
            <w:bottom w:val="nil"/>
            <w:right w:val="nil"/>
          </w:tcBorders>
        </w:tcPr>
        <w:p w14:paraId="3DA94E68" w14:textId="77777777" w:rsidR="00245EFD" w:rsidRDefault="00245EFD" w:rsidP="00D63A10">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2331C6D2" w14:textId="77777777" w:rsidR="00245EFD" w:rsidRDefault="00245EFD" w:rsidP="00D63A10">
          <w:pPr>
            <w:rPr>
              <w:rFonts w:asciiTheme="majorHAnsi" w:hAnsiTheme="majorHAnsi"/>
              <w:color w:val="365F91" w:themeColor="accent1" w:themeShade="BF"/>
              <w:sz w:val="22"/>
              <w:szCs w:val="22"/>
            </w:rPr>
          </w:pPr>
        </w:p>
      </w:tc>
      <w:tc>
        <w:tcPr>
          <w:tcW w:w="2250" w:type="pct"/>
          <w:tcBorders>
            <w:top w:val="single" w:sz="4" w:space="0" w:color="4F81BD" w:themeColor="accent1"/>
            <w:left w:val="nil"/>
            <w:bottom w:val="nil"/>
            <w:right w:val="nil"/>
          </w:tcBorders>
        </w:tcPr>
        <w:p w14:paraId="47A5345D" w14:textId="77777777" w:rsidR="00245EFD" w:rsidRDefault="00245EFD" w:rsidP="00D63A10">
          <w:pPr>
            <w:pStyle w:val="Header"/>
            <w:spacing w:line="276" w:lineRule="auto"/>
            <w:rPr>
              <w:rFonts w:asciiTheme="majorHAnsi" w:eastAsiaTheme="majorEastAsia" w:hAnsiTheme="majorHAnsi" w:cstheme="majorBidi"/>
              <w:b/>
              <w:bCs/>
              <w:color w:val="4F81BD" w:themeColor="accent1"/>
            </w:rPr>
          </w:pPr>
        </w:p>
      </w:tc>
    </w:tr>
  </w:tbl>
  <w:p w14:paraId="735C52F2" w14:textId="77777777" w:rsidR="00245EFD" w:rsidRDefault="00245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FACBA" w14:textId="77777777" w:rsidR="004768D0" w:rsidRDefault="004768D0" w:rsidP="00C0633B">
      <w:r>
        <w:separator/>
      </w:r>
    </w:p>
  </w:footnote>
  <w:footnote w:type="continuationSeparator" w:id="0">
    <w:p w14:paraId="4E98577F" w14:textId="77777777" w:rsidR="004768D0" w:rsidRDefault="004768D0" w:rsidP="00C063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748A8"/>
    <w:multiLevelType w:val="hybridMultilevel"/>
    <w:tmpl w:val="2C60DF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376FC"/>
    <w:multiLevelType w:val="hybridMultilevel"/>
    <w:tmpl w:val="E660A0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0454E6"/>
    <w:multiLevelType w:val="hybridMultilevel"/>
    <w:tmpl w:val="9620CF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39"/>
    <w:rsid w:val="0006110E"/>
    <w:rsid w:val="00093281"/>
    <w:rsid w:val="000E0FAF"/>
    <w:rsid w:val="000E4895"/>
    <w:rsid w:val="001572E4"/>
    <w:rsid w:val="00167DCA"/>
    <w:rsid w:val="00170757"/>
    <w:rsid w:val="001B5BBD"/>
    <w:rsid w:val="00205686"/>
    <w:rsid w:val="00245EFD"/>
    <w:rsid w:val="00251C09"/>
    <w:rsid w:val="00253CA9"/>
    <w:rsid w:val="00296877"/>
    <w:rsid w:val="002C45D1"/>
    <w:rsid w:val="00300BEC"/>
    <w:rsid w:val="003511D8"/>
    <w:rsid w:val="00357E35"/>
    <w:rsid w:val="0038227F"/>
    <w:rsid w:val="003B1487"/>
    <w:rsid w:val="003B7032"/>
    <w:rsid w:val="003D757A"/>
    <w:rsid w:val="00413639"/>
    <w:rsid w:val="00415151"/>
    <w:rsid w:val="004756F2"/>
    <w:rsid w:val="004768D0"/>
    <w:rsid w:val="00496795"/>
    <w:rsid w:val="005259D7"/>
    <w:rsid w:val="00526B26"/>
    <w:rsid w:val="005677A1"/>
    <w:rsid w:val="00582F9F"/>
    <w:rsid w:val="00583AA7"/>
    <w:rsid w:val="005B60BF"/>
    <w:rsid w:val="006203C0"/>
    <w:rsid w:val="00621516"/>
    <w:rsid w:val="00634F18"/>
    <w:rsid w:val="00654AFA"/>
    <w:rsid w:val="006838E7"/>
    <w:rsid w:val="006B6D2B"/>
    <w:rsid w:val="006E4A7C"/>
    <w:rsid w:val="006E4E4B"/>
    <w:rsid w:val="00706611"/>
    <w:rsid w:val="0071064E"/>
    <w:rsid w:val="0073781F"/>
    <w:rsid w:val="00741887"/>
    <w:rsid w:val="0075586A"/>
    <w:rsid w:val="00767E39"/>
    <w:rsid w:val="0077564C"/>
    <w:rsid w:val="007B3698"/>
    <w:rsid w:val="007D0C7D"/>
    <w:rsid w:val="00836787"/>
    <w:rsid w:val="008572FF"/>
    <w:rsid w:val="008B3963"/>
    <w:rsid w:val="008C6CF4"/>
    <w:rsid w:val="00910EF6"/>
    <w:rsid w:val="00916A89"/>
    <w:rsid w:val="00A04589"/>
    <w:rsid w:val="00A5391C"/>
    <w:rsid w:val="00A634F1"/>
    <w:rsid w:val="00A712F1"/>
    <w:rsid w:val="00B8169D"/>
    <w:rsid w:val="00B81B9F"/>
    <w:rsid w:val="00C0633B"/>
    <w:rsid w:val="00C24EAB"/>
    <w:rsid w:val="00CA667F"/>
    <w:rsid w:val="00CA6C45"/>
    <w:rsid w:val="00CF2046"/>
    <w:rsid w:val="00D34CA6"/>
    <w:rsid w:val="00D522ED"/>
    <w:rsid w:val="00D63A10"/>
    <w:rsid w:val="00DB536E"/>
    <w:rsid w:val="00E05133"/>
    <w:rsid w:val="00E062AD"/>
    <w:rsid w:val="00E25F9E"/>
    <w:rsid w:val="00E95339"/>
    <w:rsid w:val="00EC7928"/>
    <w:rsid w:val="00EE3257"/>
    <w:rsid w:val="00EE47DE"/>
    <w:rsid w:val="00F231D4"/>
    <w:rsid w:val="00F31FBB"/>
    <w:rsid w:val="00F3585B"/>
    <w:rsid w:val="00F446B3"/>
    <w:rsid w:val="00FA2E7C"/>
    <w:rsid w:val="00FD4181"/>
    <w:rsid w:val="00FF7882"/>
    <w:rsid w:val="00FF79E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C2AD1B"/>
  <w15:docId w15:val="{7FD384D4-B6A3-4290-9ADE-E361ABB11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415151"/>
    <w:pPr>
      <w:keepNext/>
      <w:outlineLvl w:val="0"/>
    </w:pPr>
    <w:rPr>
      <w:rFonts w:ascii="Comic Sans MS" w:hAnsi="Comic Sans MS"/>
      <w:b/>
      <w:bCs/>
      <w:sz w:val="22"/>
      <w:lang w:eastAsia="en-US"/>
    </w:rPr>
  </w:style>
  <w:style w:type="paragraph" w:styleId="Heading2">
    <w:name w:val="heading 2"/>
    <w:basedOn w:val="Normal"/>
    <w:next w:val="Normal"/>
    <w:link w:val="Heading2Char"/>
    <w:qFormat/>
    <w:rsid w:val="00415151"/>
    <w:pPr>
      <w:keepNext/>
      <w:outlineLvl w:val="1"/>
    </w:pPr>
    <w:rPr>
      <w:rFonts w:ascii="Arial Black" w:hAnsi="Arial Black"/>
      <w:bCs/>
      <w:sz w:val="22"/>
      <w:lang w:eastAsia="en-US"/>
    </w:rPr>
  </w:style>
  <w:style w:type="paragraph" w:styleId="Heading3">
    <w:name w:val="heading 3"/>
    <w:basedOn w:val="Normal"/>
    <w:next w:val="Normal"/>
    <w:link w:val="Heading3Char"/>
    <w:semiHidden/>
    <w:unhideWhenUsed/>
    <w:qFormat/>
    <w:rsid w:val="00F31FB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F31FB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415151"/>
    <w:pPr>
      <w:keepNext/>
      <w:jc w:val="center"/>
      <w:outlineLvl w:val="4"/>
    </w:pPr>
    <w:rPr>
      <w:b/>
      <w:bCs/>
      <w:sz w:val="32"/>
      <w:u w:val="single"/>
      <w:lang w:eastAsia="en-US"/>
    </w:rPr>
  </w:style>
  <w:style w:type="paragraph" w:styleId="Heading6">
    <w:name w:val="heading 6"/>
    <w:basedOn w:val="Normal"/>
    <w:next w:val="Normal"/>
    <w:link w:val="Heading6Char"/>
    <w:semiHidden/>
    <w:unhideWhenUsed/>
    <w:qFormat/>
    <w:rsid w:val="00F31FB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F31FBB"/>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semiHidden/>
    <w:unhideWhenUsed/>
    <w:qFormat/>
    <w:rsid w:val="00F31FB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3511D8"/>
    <w:pPr>
      <w:shd w:val="clear" w:color="auto" w:fill="000080"/>
    </w:pPr>
    <w:rPr>
      <w:rFonts w:ascii="Tahoma" w:hAnsi="Tahoma" w:cs="Tahoma"/>
      <w:sz w:val="20"/>
      <w:szCs w:val="20"/>
    </w:rPr>
  </w:style>
  <w:style w:type="paragraph" w:styleId="BalloonText">
    <w:name w:val="Balloon Text"/>
    <w:basedOn w:val="Normal"/>
    <w:semiHidden/>
    <w:rsid w:val="00FF7882"/>
    <w:rPr>
      <w:rFonts w:ascii="Tahoma" w:hAnsi="Tahoma" w:cs="Tahoma"/>
      <w:sz w:val="16"/>
      <w:szCs w:val="16"/>
    </w:rPr>
  </w:style>
  <w:style w:type="paragraph" w:styleId="Footer">
    <w:name w:val="footer"/>
    <w:basedOn w:val="Normal"/>
    <w:link w:val="FooterChar"/>
    <w:rsid w:val="00C0633B"/>
    <w:pPr>
      <w:tabs>
        <w:tab w:val="center" w:pos="4320"/>
        <w:tab w:val="right" w:pos="8640"/>
      </w:tabs>
    </w:pPr>
  </w:style>
  <w:style w:type="character" w:customStyle="1" w:styleId="FooterChar">
    <w:name w:val="Footer Char"/>
    <w:basedOn w:val="DefaultParagraphFont"/>
    <w:link w:val="Footer"/>
    <w:rsid w:val="00C0633B"/>
    <w:rPr>
      <w:rFonts w:ascii="Arial" w:hAnsi="Arial"/>
      <w:sz w:val="24"/>
      <w:szCs w:val="24"/>
    </w:rPr>
  </w:style>
  <w:style w:type="character" w:styleId="PageNumber">
    <w:name w:val="page number"/>
    <w:basedOn w:val="DefaultParagraphFont"/>
    <w:rsid w:val="00C0633B"/>
  </w:style>
  <w:style w:type="paragraph" w:styleId="Header">
    <w:name w:val="header"/>
    <w:basedOn w:val="Normal"/>
    <w:link w:val="HeaderChar"/>
    <w:uiPriority w:val="99"/>
    <w:rsid w:val="00C0633B"/>
    <w:pPr>
      <w:tabs>
        <w:tab w:val="center" w:pos="4320"/>
        <w:tab w:val="right" w:pos="8640"/>
      </w:tabs>
    </w:pPr>
  </w:style>
  <w:style w:type="character" w:customStyle="1" w:styleId="HeaderChar">
    <w:name w:val="Header Char"/>
    <w:basedOn w:val="DefaultParagraphFont"/>
    <w:link w:val="Header"/>
    <w:uiPriority w:val="99"/>
    <w:rsid w:val="00C0633B"/>
    <w:rPr>
      <w:rFonts w:ascii="Arial" w:hAnsi="Arial"/>
      <w:sz w:val="24"/>
      <w:szCs w:val="24"/>
    </w:rPr>
  </w:style>
  <w:style w:type="table" w:styleId="LightShading-Accent1">
    <w:name w:val="Light Shading Accent 1"/>
    <w:basedOn w:val="TableNormal"/>
    <w:uiPriority w:val="60"/>
    <w:rsid w:val="00C0633B"/>
    <w:rPr>
      <w:rFonts w:asciiTheme="minorHAnsi" w:eastAsiaTheme="minorEastAsia" w:hAnsiTheme="minorHAnsi" w:cstheme="minorBidi"/>
      <w:color w:val="365F91" w:themeColor="accent1" w:themeShade="BF"/>
      <w:sz w:val="22"/>
      <w:szCs w:val="22"/>
      <w:lang w:val="en-US"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Spacing">
    <w:name w:val="No Spacing"/>
    <w:link w:val="NoSpacingChar"/>
    <w:qFormat/>
    <w:rsid w:val="00C0633B"/>
    <w:rPr>
      <w:rFonts w:ascii="PMingLiU" w:eastAsiaTheme="minorEastAsia" w:hAnsi="PMingLiU" w:cstheme="minorBidi"/>
      <w:sz w:val="22"/>
      <w:szCs w:val="22"/>
      <w:lang w:val="en-US" w:eastAsia="en-US"/>
    </w:rPr>
  </w:style>
  <w:style w:type="character" w:customStyle="1" w:styleId="NoSpacingChar">
    <w:name w:val="No Spacing Char"/>
    <w:basedOn w:val="DefaultParagraphFont"/>
    <w:link w:val="NoSpacing"/>
    <w:rsid w:val="00C0633B"/>
    <w:rPr>
      <w:rFonts w:ascii="PMingLiU" w:eastAsiaTheme="minorEastAsia" w:hAnsi="PMingLiU" w:cstheme="minorBidi"/>
      <w:sz w:val="22"/>
      <w:szCs w:val="22"/>
      <w:lang w:val="en-US" w:eastAsia="en-US"/>
    </w:rPr>
  </w:style>
  <w:style w:type="character" w:styleId="Hyperlink">
    <w:name w:val="Hyperlink"/>
    <w:basedOn w:val="DefaultParagraphFont"/>
    <w:rsid w:val="00D63A10"/>
    <w:rPr>
      <w:color w:val="0000FF" w:themeColor="hyperlink"/>
      <w:u w:val="single"/>
    </w:rPr>
  </w:style>
  <w:style w:type="paragraph" w:styleId="ListParagraph">
    <w:name w:val="List Paragraph"/>
    <w:basedOn w:val="Normal"/>
    <w:uiPriority w:val="34"/>
    <w:qFormat/>
    <w:rsid w:val="0075586A"/>
    <w:pPr>
      <w:ind w:left="720"/>
      <w:contextualSpacing/>
    </w:pPr>
  </w:style>
  <w:style w:type="paragraph" w:styleId="NormalWeb">
    <w:name w:val="Normal (Web)"/>
    <w:basedOn w:val="Normal"/>
    <w:uiPriority w:val="99"/>
    <w:unhideWhenUsed/>
    <w:rsid w:val="00245EFD"/>
    <w:pPr>
      <w:spacing w:before="100" w:beforeAutospacing="1" w:after="100" w:afterAutospacing="1"/>
    </w:pPr>
    <w:rPr>
      <w:rFonts w:ascii="Times" w:hAnsi="Times"/>
      <w:sz w:val="20"/>
      <w:szCs w:val="20"/>
      <w:lang w:eastAsia="en-US"/>
    </w:rPr>
  </w:style>
  <w:style w:type="character" w:customStyle="1" w:styleId="Heading1Char">
    <w:name w:val="Heading 1 Char"/>
    <w:basedOn w:val="DefaultParagraphFont"/>
    <w:link w:val="Heading1"/>
    <w:rsid w:val="00415151"/>
    <w:rPr>
      <w:rFonts w:ascii="Comic Sans MS" w:hAnsi="Comic Sans MS"/>
      <w:b/>
      <w:bCs/>
      <w:sz w:val="22"/>
      <w:szCs w:val="24"/>
      <w:lang w:eastAsia="en-US"/>
    </w:rPr>
  </w:style>
  <w:style w:type="character" w:customStyle="1" w:styleId="Heading2Char">
    <w:name w:val="Heading 2 Char"/>
    <w:basedOn w:val="DefaultParagraphFont"/>
    <w:link w:val="Heading2"/>
    <w:rsid w:val="00415151"/>
    <w:rPr>
      <w:rFonts w:ascii="Arial Black" w:hAnsi="Arial Black"/>
      <w:bCs/>
      <w:sz w:val="22"/>
      <w:szCs w:val="24"/>
      <w:lang w:eastAsia="en-US"/>
    </w:rPr>
  </w:style>
  <w:style w:type="character" w:customStyle="1" w:styleId="Heading5Char">
    <w:name w:val="Heading 5 Char"/>
    <w:basedOn w:val="DefaultParagraphFont"/>
    <w:link w:val="Heading5"/>
    <w:rsid w:val="00415151"/>
    <w:rPr>
      <w:rFonts w:ascii="Arial" w:hAnsi="Arial"/>
      <w:b/>
      <w:bCs/>
      <w:sz w:val="32"/>
      <w:szCs w:val="24"/>
      <w:u w:val="single"/>
      <w:lang w:eastAsia="en-US"/>
    </w:rPr>
  </w:style>
  <w:style w:type="paragraph" w:styleId="BodyText">
    <w:name w:val="Body Text"/>
    <w:basedOn w:val="Normal"/>
    <w:link w:val="BodyTextChar"/>
    <w:rsid w:val="00415151"/>
    <w:rPr>
      <w:lang w:eastAsia="en-US"/>
    </w:rPr>
  </w:style>
  <w:style w:type="character" w:customStyle="1" w:styleId="BodyTextChar">
    <w:name w:val="Body Text Char"/>
    <w:basedOn w:val="DefaultParagraphFont"/>
    <w:link w:val="BodyText"/>
    <w:rsid w:val="00415151"/>
    <w:rPr>
      <w:rFonts w:ascii="Arial" w:hAnsi="Arial"/>
      <w:sz w:val="24"/>
      <w:szCs w:val="24"/>
      <w:lang w:eastAsia="en-US"/>
    </w:rPr>
  </w:style>
  <w:style w:type="paragraph" w:customStyle="1" w:styleId="Style1">
    <w:name w:val="Style 1"/>
    <w:uiPriority w:val="99"/>
    <w:rsid w:val="00B8169D"/>
    <w:pPr>
      <w:widowControl w:val="0"/>
      <w:autoSpaceDE w:val="0"/>
      <w:autoSpaceDN w:val="0"/>
      <w:adjustRightInd w:val="0"/>
    </w:pPr>
    <w:rPr>
      <w:lang w:val="en-US" w:eastAsia="en-US"/>
    </w:rPr>
  </w:style>
  <w:style w:type="paragraph" w:customStyle="1" w:styleId="Style2">
    <w:name w:val="Style 2"/>
    <w:uiPriority w:val="99"/>
    <w:rsid w:val="00B8169D"/>
    <w:pPr>
      <w:widowControl w:val="0"/>
      <w:autoSpaceDE w:val="0"/>
      <w:autoSpaceDN w:val="0"/>
      <w:ind w:left="1152" w:hanging="504"/>
    </w:pPr>
    <w:rPr>
      <w:rFonts w:ascii="Arial" w:hAnsi="Arial" w:cs="Arial"/>
      <w:sz w:val="22"/>
      <w:szCs w:val="22"/>
      <w:lang w:val="en-US" w:eastAsia="en-US"/>
    </w:rPr>
  </w:style>
  <w:style w:type="paragraph" w:customStyle="1" w:styleId="Style3">
    <w:name w:val="Style 3"/>
    <w:uiPriority w:val="99"/>
    <w:rsid w:val="00B8169D"/>
    <w:pPr>
      <w:widowControl w:val="0"/>
      <w:autoSpaceDE w:val="0"/>
      <w:autoSpaceDN w:val="0"/>
      <w:spacing w:before="216" w:line="324" w:lineRule="auto"/>
      <w:ind w:left="216"/>
    </w:pPr>
    <w:rPr>
      <w:rFonts w:ascii="Arial" w:hAnsi="Arial" w:cs="Arial"/>
      <w:sz w:val="22"/>
      <w:szCs w:val="22"/>
      <w:lang w:val="en-US" w:eastAsia="en-US"/>
    </w:rPr>
  </w:style>
  <w:style w:type="paragraph" w:customStyle="1" w:styleId="Style4">
    <w:name w:val="Style 4"/>
    <w:uiPriority w:val="99"/>
    <w:rsid w:val="00B8169D"/>
    <w:pPr>
      <w:widowControl w:val="0"/>
      <w:autoSpaceDE w:val="0"/>
      <w:autoSpaceDN w:val="0"/>
      <w:ind w:left="144"/>
    </w:pPr>
    <w:rPr>
      <w:rFonts w:ascii="Arial" w:hAnsi="Arial" w:cs="Arial"/>
      <w:sz w:val="24"/>
      <w:szCs w:val="24"/>
      <w:lang w:val="en-US" w:eastAsia="en-US"/>
    </w:rPr>
  </w:style>
  <w:style w:type="character" w:customStyle="1" w:styleId="CharacterStyle1">
    <w:name w:val="Character Style 1"/>
    <w:uiPriority w:val="99"/>
    <w:rsid w:val="00B8169D"/>
    <w:rPr>
      <w:rFonts w:ascii="Arial" w:hAnsi="Arial" w:cs="Arial" w:hint="default"/>
      <w:sz w:val="22"/>
    </w:rPr>
  </w:style>
  <w:style w:type="character" w:customStyle="1" w:styleId="CharacterStyle2">
    <w:name w:val="Character Style 2"/>
    <w:uiPriority w:val="99"/>
    <w:rsid w:val="00B8169D"/>
    <w:rPr>
      <w:rFonts w:ascii="Arial" w:hAnsi="Arial" w:cs="Arial" w:hint="default"/>
      <w:sz w:val="24"/>
    </w:rPr>
  </w:style>
  <w:style w:type="character" w:customStyle="1" w:styleId="Heading3Char">
    <w:name w:val="Heading 3 Char"/>
    <w:basedOn w:val="DefaultParagraphFont"/>
    <w:link w:val="Heading3"/>
    <w:semiHidden/>
    <w:rsid w:val="00F31FBB"/>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F31FB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semiHidden/>
    <w:rsid w:val="00F31FBB"/>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F31FBB"/>
    <w:rPr>
      <w:rFonts w:asciiTheme="majorHAnsi" w:eastAsiaTheme="majorEastAsia" w:hAnsiTheme="majorHAnsi" w:cstheme="majorBidi"/>
      <w:i/>
      <w:iCs/>
      <w:color w:val="404040" w:themeColor="text1" w:themeTint="BF"/>
      <w:sz w:val="24"/>
      <w:szCs w:val="24"/>
    </w:rPr>
  </w:style>
  <w:style w:type="character" w:customStyle="1" w:styleId="Heading9Char">
    <w:name w:val="Heading 9 Char"/>
    <w:basedOn w:val="DefaultParagraphFont"/>
    <w:link w:val="Heading9"/>
    <w:semiHidden/>
    <w:rsid w:val="00F31FBB"/>
    <w:rPr>
      <w:rFonts w:asciiTheme="majorHAnsi" w:eastAsiaTheme="majorEastAsia" w:hAnsiTheme="majorHAnsi" w:cstheme="majorBidi"/>
      <w:i/>
      <w:iCs/>
      <w:color w:val="404040" w:themeColor="text1" w:themeTint="BF"/>
    </w:rPr>
  </w:style>
  <w:style w:type="paragraph" w:styleId="BodyTextIndent">
    <w:name w:val="Body Text Indent"/>
    <w:basedOn w:val="Normal"/>
    <w:link w:val="BodyTextIndentChar"/>
    <w:rsid w:val="00F31FBB"/>
    <w:pPr>
      <w:spacing w:after="120"/>
      <w:ind w:left="283"/>
    </w:pPr>
  </w:style>
  <w:style w:type="character" w:customStyle="1" w:styleId="BodyTextIndentChar">
    <w:name w:val="Body Text Indent Char"/>
    <w:basedOn w:val="DefaultParagraphFont"/>
    <w:link w:val="BodyTextIndent"/>
    <w:rsid w:val="00F31FBB"/>
    <w:rPr>
      <w:rFonts w:ascii="Arial" w:hAnsi="Arial"/>
      <w:sz w:val="24"/>
      <w:szCs w:val="24"/>
    </w:rPr>
  </w:style>
  <w:style w:type="paragraph" w:styleId="BodyTextIndent2">
    <w:name w:val="Body Text Indent 2"/>
    <w:basedOn w:val="Normal"/>
    <w:link w:val="BodyTextIndent2Char"/>
    <w:rsid w:val="00F31FBB"/>
    <w:pPr>
      <w:spacing w:after="120" w:line="480" w:lineRule="auto"/>
      <w:ind w:left="283"/>
    </w:pPr>
  </w:style>
  <w:style w:type="character" w:customStyle="1" w:styleId="BodyTextIndent2Char">
    <w:name w:val="Body Text Indent 2 Char"/>
    <w:basedOn w:val="DefaultParagraphFont"/>
    <w:link w:val="BodyTextIndent2"/>
    <w:rsid w:val="00F31FBB"/>
    <w:rPr>
      <w:rFonts w:ascii="Arial" w:hAnsi="Arial"/>
      <w:sz w:val="24"/>
      <w:szCs w:val="24"/>
    </w:rPr>
  </w:style>
  <w:style w:type="paragraph" w:styleId="BodyText3">
    <w:name w:val="Body Text 3"/>
    <w:basedOn w:val="Normal"/>
    <w:link w:val="BodyText3Char"/>
    <w:rsid w:val="00F31FBB"/>
    <w:pPr>
      <w:spacing w:after="120"/>
    </w:pPr>
    <w:rPr>
      <w:sz w:val="16"/>
      <w:szCs w:val="16"/>
    </w:rPr>
  </w:style>
  <w:style w:type="character" w:customStyle="1" w:styleId="BodyText3Char">
    <w:name w:val="Body Text 3 Char"/>
    <w:basedOn w:val="DefaultParagraphFont"/>
    <w:link w:val="BodyText3"/>
    <w:rsid w:val="00F31FBB"/>
    <w:rPr>
      <w:rFonts w:ascii="Arial" w:hAnsi="Arial"/>
      <w:sz w:val="16"/>
      <w:szCs w:val="16"/>
    </w:rPr>
  </w:style>
  <w:style w:type="paragraph" w:styleId="PlainText">
    <w:name w:val="Plain Text"/>
    <w:basedOn w:val="Normal"/>
    <w:link w:val="PlainTextChar"/>
    <w:unhideWhenUsed/>
    <w:rsid w:val="00741887"/>
    <w:rPr>
      <w:rFonts w:ascii="Courier New" w:hAnsi="Courier New" w:cs="Courier New"/>
      <w:sz w:val="20"/>
      <w:szCs w:val="20"/>
      <w:lang w:eastAsia="en-US"/>
    </w:rPr>
  </w:style>
  <w:style w:type="character" w:customStyle="1" w:styleId="PlainTextChar">
    <w:name w:val="Plain Text Char"/>
    <w:basedOn w:val="DefaultParagraphFont"/>
    <w:link w:val="PlainText"/>
    <w:rsid w:val="00741887"/>
    <w:rPr>
      <w:rFonts w:ascii="Courier New" w:hAnsi="Courier New" w:cs="Courier New"/>
      <w:lang w:eastAsia="en-US"/>
    </w:rPr>
  </w:style>
  <w:style w:type="paragraph" w:styleId="BodyText2">
    <w:name w:val="Body Text 2"/>
    <w:basedOn w:val="Normal"/>
    <w:link w:val="BodyText2Char"/>
    <w:rsid w:val="00170757"/>
    <w:pPr>
      <w:spacing w:after="120" w:line="480" w:lineRule="auto"/>
    </w:pPr>
  </w:style>
  <w:style w:type="character" w:customStyle="1" w:styleId="BodyText2Char">
    <w:name w:val="Body Text 2 Char"/>
    <w:basedOn w:val="DefaultParagraphFont"/>
    <w:link w:val="BodyText2"/>
    <w:rsid w:val="00170757"/>
    <w:rPr>
      <w:rFonts w:ascii="Arial" w:hAnsi="Arial"/>
      <w:sz w:val="24"/>
      <w:szCs w:val="24"/>
    </w:rPr>
  </w:style>
  <w:style w:type="paragraph" w:styleId="Title">
    <w:name w:val="Title"/>
    <w:basedOn w:val="Normal"/>
    <w:link w:val="TitleChar"/>
    <w:qFormat/>
    <w:rsid w:val="00170757"/>
    <w:pPr>
      <w:jc w:val="center"/>
    </w:pPr>
    <w:rPr>
      <w:rFonts w:ascii="Estrangelo Edessa" w:hAnsi="Estrangelo Edessa"/>
      <w:b/>
      <w:bCs/>
      <w:sz w:val="28"/>
      <w:lang w:eastAsia="en-US"/>
    </w:rPr>
  </w:style>
  <w:style w:type="character" w:customStyle="1" w:styleId="TitleChar">
    <w:name w:val="Title Char"/>
    <w:basedOn w:val="DefaultParagraphFont"/>
    <w:link w:val="Title"/>
    <w:rsid w:val="00170757"/>
    <w:rPr>
      <w:rFonts w:ascii="Estrangelo Edessa" w:hAnsi="Estrangelo Edessa"/>
      <w:b/>
      <w:bCs/>
      <w:sz w:val="28"/>
      <w:szCs w:val="24"/>
      <w:lang w:eastAsia="en-US"/>
    </w:rPr>
  </w:style>
  <w:style w:type="character" w:styleId="Strong">
    <w:name w:val="Strong"/>
    <w:basedOn w:val="DefaultParagraphFont"/>
    <w:uiPriority w:val="22"/>
    <w:qFormat/>
    <w:rsid w:val="00E06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84075">
      <w:bodyDiv w:val="1"/>
      <w:marLeft w:val="0"/>
      <w:marRight w:val="0"/>
      <w:marTop w:val="0"/>
      <w:marBottom w:val="0"/>
      <w:divBdr>
        <w:top w:val="none" w:sz="0" w:space="0" w:color="auto"/>
        <w:left w:val="none" w:sz="0" w:space="0" w:color="auto"/>
        <w:bottom w:val="none" w:sz="0" w:space="0" w:color="auto"/>
        <w:right w:val="none" w:sz="0" w:space="0" w:color="auto"/>
      </w:divBdr>
    </w:div>
    <w:div w:id="756831605">
      <w:bodyDiv w:val="1"/>
      <w:marLeft w:val="0"/>
      <w:marRight w:val="0"/>
      <w:marTop w:val="0"/>
      <w:marBottom w:val="0"/>
      <w:divBdr>
        <w:top w:val="none" w:sz="0" w:space="0" w:color="auto"/>
        <w:left w:val="none" w:sz="0" w:space="0" w:color="auto"/>
        <w:bottom w:val="none" w:sz="0" w:space="0" w:color="auto"/>
        <w:right w:val="none" w:sz="0" w:space="0" w:color="auto"/>
      </w:divBdr>
      <w:divsChild>
        <w:div w:id="1698848412">
          <w:marLeft w:val="0"/>
          <w:marRight w:val="0"/>
          <w:marTop w:val="0"/>
          <w:marBottom w:val="0"/>
          <w:divBdr>
            <w:top w:val="none" w:sz="0" w:space="0" w:color="auto"/>
            <w:left w:val="none" w:sz="0" w:space="0" w:color="auto"/>
            <w:bottom w:val="none" w:sz="0" w:space="0" w:color="auto"/>
            <w:right w:val="none" w:sz="0" w:space="0" w:color="auto"/>
          </w:divBdr>
          <w:divsChild>
            <w:div w:id="1247955055">
              <w:marLeft w:val="0"/>
              <w:marRight w:val="0"/>
              <w:marTop w:val="0"/>
              <w:marBottom w:val="0"/>
              <w:divBdr>
                <w:top w:val="none" w:sz="0" w:space="0" w:color="auto"/>
                <w:left w:val="none" w:sz="0" w:space="0" w:color="auto"/>
                <w:bottom w:val="none" w:sz="0" w:space="0" w:color="auto"/>
                <w:right w:val="none" w:sz="0" w:space="0" w:color="auto"/>
              </w:divBdr>
              <w:divsChild>
                <w:div w:id="17462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78314">
      <w:bodyDiv w:val="1"/>
      <w:marLeft w:val="0"/>
      <w:marRight w:val="0"/>
      <w:marTop w:val="0"/>
      <w:marBottom w:val="0"/>
      <w:divBdr>
        <w:top w:val="none" w:sz="0" w:space="0" w:color="auto"/>
        <w:left w:val="none" w:sz="0" w:space="0" w:color="auto"/>
        <w:bottom w:val="none" w:sz="0" w:space="0" w:color="auto"/>
        <w:right w:val="none" w:sz="0" w:space="0" w:color="auto"/>
      </w:divBdr>
    </w:div>
    <w:div w:id="1252200075">
      <w:bodyDiv w:val="1"/>
      <w:marLeft w:val="0"/>
      <w:marRight w:val="0"/>
      <w:marTop w:val="0"/>
      <w:marBottom w:val="0"/>
      <w:divBdr>
        <w:top w:val="none" w:sz="0" w:space="0" w:color="auto"/>
        <w:left w:val="none" w:sz="0" w:space="0" w:color="auto"/>
        <w:bottom w:val="none" w:sz="0" w:space="0" w:color="auto"/>
        <w:right w:val="none" w:sz="0" w:space="0" w:color="auto"/>
      </w:divBdr>
    </w:div>
    <w:div w:id="1694918088">
      <w:bodyDiv w:val="1"/>
      <w:marLeft w:val="0"/>
      <w:marRight w:val="0"/>
      <w:marTop w:val="0"/>
      <w:marBottom w:val="0"/>
      <w:divBdr>
        <w:top w:val="none" w:sz="0" w:space="0" w:color="auto"/>
        <w:left w:val="none" w:sz="0" w:space="0" w:color="auto"/>
        <w:bottom w:val="none" w:sz="0" w:space="0" w:color="auto"/>
        <w:right w:val="none" w:sz="0" w:space="0" w:color="auto"/>
      </w:divBdr>
    </w:div>
    <w:div w:id="1710834554">
      <w:bodyDiv w:val="1"/>
      <w:marLeft w:val="0"/>
      <w:marRight w:val="0"/>
      <w:marTop w:val="0"/>
      <w:marBottom w:val="0"/>
      <w:divBdr>
        <w:top w:val="none" w:sz="0" w:space="0" w:color="auto"/>
        <w:left w:val="none" w:sz="0" w:space="0" w:color="auto"/>
        <w:bottom w:val="none" w:sz="0" w:space="0" w:color="auto"/>
        <w:right w:val="none" w:sz="0" w:space="0" w:color="auto"/>
      </w:divBdr>
    </w:div>
    <w:div w:id="2026053915">
      <w:bodyDiv w:val="1"/>
      <w:marLeft w:val="0"/>
      <w:marRight w:val="0"/>
      <w:marTop w:val="0"/>
      <w:marBottom w:val="0"/>
      <w:divBdr>
        <w:top w:val="none" w:sz="0" w:space="0" w:color="auto"/>
        <w:left w:val="none" w:sz="0" w:space="0" w:color="auto"/>
        <w:bottom w:val="none" w:sz="0" w:space="0" w:color="auto"/>
        <w:right w:val="none" w:sz="0" w:space="0" w:color="auto"/>
      </w:divBdr>
    </w:div>
    <w:div w:id="203896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A28FB-9412-4C0A-B84C-158D0DCD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445</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SHAWLANDS PRIMARY SCHOOL</vt:lpstr>
    </vt:vector>
  </TitlesOfParts>
  <Company>Elonex Plc</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SHAWLANDS PRIMARY SCHOOL</dc:title>
  <dc:creator>Elonex Installed</dc:creator>
  <cp:lastModifiedBy>Claire Pease</cp:lastModifiedBy>
  <cp:revision>3</cp:revision>
  <cp:lastPrinted>2012-10-15T13:38:00Z</cp:lastPrinted>
  <dcterms:created xsi:type="dcterms:W3CDTF">2026-09-28T10:53:00Z</dcterms:created>
  <dcterms:modified xsi:type="dcterms:W3CDTF">2026-09-28T10:55:00Z</dcterms:modified>
</cp:coreProperties>
</file>